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0F8A" w14:textId="77777777" w:rsidR="00710CE0" w:rsidRDefault="00710CE0" w:rsidP="00710CE0">
      <w:pPr>
        <w:rPr>
          <w:rFonts w:ascii="Arial" w:hAnsi="Arial" w:cs="Arial"/>
        </w:rPr>
      </w:pPr>
    </w:p>
    <w:p w14:paraId="385AC144" w14:textId="7D2C3A31" w:rsidR="00710CE0" w:rsidRPr="00DB5BD6" w:rsidRDefault="00DB5BD6" w:rsidP="00DB5BD6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B5BD6">
        <w:rPr>
          <w:rFonts w:ascii="Arial" w:hAnsi="Arial" w:cs="Arial"/>
          <w:b/>
          <w:bCs/>
          <w:sz w:val="56"/>
          <w:szCs w:val="56"/>
        </w:rPr>
        <w:t>Uzavírka silnice Hlubočky – Mariánské Údolí</w:t>
      </w:r>
    </w:p>
    <w:p w14:paraId="2EDC99A0" w14:textId="77777777" w:rsidR="00DB5BD6" w:rsidRDefault="00DB5BD6" w:rsidP="00710CE0">
      <w:pPr>
        <w:rPr>
          <w:rFonts w:ascii="Arial" w:hAnsi="Arial" w:cs="Arial"/>
          <w:sz w:val="32"/>
          <w:szCs w:val="32"/>
        </w:rPr>
      </w:pPr>
    </w:p>
    <w:p w14:paraId="4BC4B593" w14:textId="34E42141" w:rsidR="00710CE0" w:rsidRPr="00DB5BD6" w:rsidRDefault="00DB5BD6" w:rsidP="00DB5BD6">
      <w:pPr>
        <w:jc w:val="both"/>
        <w:rPr>
          <w:rFonts w:ascii="Arial" w:hAnsi="Arial" w:cs="Arial"/>
          <w:sz w:val="32"/>
          <w:szCs w:val="32"/>
        </w:rPr>
      </w:pPr>
      <w:r w:rsidRPr="00DB5BD6">
        <w:rPr>
          <w:rFonts w:ascii="Arial" w:hAnsi="Arial" w:cs="Arial"/>
          <w:sz w:val="32"/>
          <w:szCs w:val="32"/>
        </w:rPr>
        <w:t>Z</w:t>
      </w:r>
      <w:r w:rsidR="00710CE0" w:rsidRPr="00DB5BD6">
        <w:rPr>
          <w:rFonts w:ascii="Arial" w:hAnsi="Arial" w:cs="Arial"/>
          <w:sz w:val="32"/>
          <w:szCs w:val="32"/>
        </w:rPr>
        <w:t xml:space="preserve"> důvodu rekonstrukce vozovky dojde v termínu </w:t>
      </w:r>
      <w:r w:rsidR="00710CE0" w:rsidRPr="00DB5BD6">
        <w:rPr>
          <w:rFonts w:ascii="Arial" w:hAnsi="Arial" w:cs="Arial"/>
          <w:b/>
          <w:bCs/>
          <w:sz w:val="32"/>
          <w:szCs w:val="32"/>
        </w:rPr>
        <w:t xml:space="preserve">od 18. 3. 2024 do 30. 6. 2024 </w:t>
      </w:r>
      <w:r w:rsidR="00710CE0" w:rsidRPr="00DB5BD6">
        <w:rPr>
          <w:rFonts w:ascii="Arial" w:hAnsi="Arial" w:cs="Arial"/>
          <w:sz w:val="32"/>
          <w:szCs w:val="32"/>
        </w:rPr>
        <w:t xml:space="preserve">k částečné uzavírce silnice III/44317 ul. Olomoucká a úplné uzavírce silnice III/44318 ul. Nádražní v místě jejich křížení v obci </w:t>
      </w:r>
      <w:r w:rsidR="00710CE0" w:rsidRPr="00DB5BD6">
        <w:rPr>
          <w:rFonts w:ascii="Arial" w:hAnsi="Arial" w:cs="Arial"/>
          <w:b/>
          <w:bCs/>
          <w:sz w:val="32"/>
          <w:szCs w:val="32"/>
        </w:rPr>
        <w:t>Hlubočky, místní části Mariánské Údolí</w:t>
      </w:r>
      <w:r w:rsidR="00710CE0" w:rsidRPr="00DB5BD6">
        <w:rPr>
          <w:rFonts w:ascii="Arial" w:hAnsi="Arial" w:cs="Arial"/>
          <w:sz w:val="32"/>
          <w:szCs w:val="32"/>
        </w:rPr>
        <w:t>.</w:t>
      </w:r>
    </w:p>
    <w:p w14:paraId="5476974D" w14:textId="77777777" w:rsidR="00710CE0" w:rsidRPr="00DB5BD6" w:rsidRDefault="00710CE0" w:rsidP="00DB5BD6">
      <w:pPr>
        <w:jc w:val="both"/>
        <w:rPr>
          <w:rFonts w:ascii="Arial" w:hAnsi="Arial" w:cs="Arial"/>
          <w:sz w:val="32"/>
          <w:szCs w:val="32"/>
        </w:rPr>
      </w:pPr>
    </w:p>
    <w:p w14:paraId="1ADB5185" w14:textId="77777777" w:rsidR="00710CE0" w:rsidRDefault="00710CE0" w:rsidP="00DB5BD6">
      <w:pPr>
        <w:jc w:val="both"/>
        <w:rPr>
          <w:rFonts w:ascii="Arial" w:hAnsi="Arial" w:cs="Arial"/>
          <w:sz w:val="32"/>
          <w:szCs w:val="32"/>
        </w:rPr>
      </w:pPr>
    </w:p>
    <w:p w14:paraId="6AD31934" w14:textId="77777777" w:rsidR="00710CE0" w:rsidRPr="00DB5BD6" w:rsidRDefault="00710CE0" w:rsidP="00DB5BD6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DB5BD6">
        <w:rPr>
          <w:rFonts w:ascii="Arial" w:hAnsi="Arial" w:cs="Arial"/>
          <w:b/>
          <w:bCs/>
          <w:sz w:val="32"/>
          <w:szCs w:val="32"/>
          <w:u w:val="single"/>
        </w:rPr>
        <w:t>Stavební práce jsou rozděleny do dvou etap:</w:t>
      </w:r>
    </w:p>
    <w:p w14:paraId="3F7AE171" w14:textId="77777777" w:rsidR="00710CE0" w:rsidRPr="00DB5BD6" w:rsidRDefault="00710CE0" w:rsidP="00DB5BD6">
      <w:pPr>
        <w:jc w:val="both"/>
        <w:rPr>
          <w:rFonts w:ascii="Arial" w:hAnsi="Arial" w:cs="Arial"/>
          <w:sz w:val="32"/>
          <w:szCs w:val="32"/>
        </w:rPr>
      </w:pPr>
    </w:p>
    <w:p w14:paraId="13FE39DD" w14:textId="34D7923B" w:rsidR="00DB5BD6" w:rsidRDefault="00710CE0" w:rsidP="00DB5BD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DB5BD6">
        <w:rPr>
          <w:rFonts w:ascii="Arial" w:hAnsi="Arial" w:cs="Arial"/>
          <w:b/>
          <w:bCs/>
          <w:sz w:val="32"/>
          <w:szCs w:val="32"/>
        </w:rPr>
        <w:t>Etapa 1</w:t>
      </w:r>
    </w:p>
    <w:p w14:paraId="68278823" w14:textId="43A45FDB" w:rsidR="00710CE0" w:rsidRPr="00DB5BD6" w:rsidRDefault="00710CE0" w:rsidP="00DB5BD6">
      <w:pPr>
        <w:jc w:val="both"/>
        <w:rPr>
          <w:rFonts w:ascii="Arial" w:hAnsi="Arial" w:cs="Arial"/>
          <w:sz w:val="32"/>
          <w:szCs w:val="32"/>
        </w:rPr>
      </w:pPr>
      <w:r w:rsidRPr="00DB5BD6">
        <w:rPr>
          <w:rFonts w:ascii="Arial" w:hAnsi="Arial" w:cs="Arial"/>
          <w:b/>
          <w:bCs/>
          <w:sz w:val="32"/>
          <w:szCs w:val="32"/>
        </w:rPr>
        <w:t xml:space="preserve">od 18. 3. 2024 do 31. 5. 2024 </w:t>
      </w:r>
      <w:r w:rsidRPr="00DB5BD6">
        <w:rPr>
          <w:rFonts w:ascii="Arial" w:hAnsi="Arial" w:cs="Arial"/>
          <w:sz w:val="32"/>
          <w:szCs w:val="32"/>
        </w:rPr>
        <w:t>–</w:t>
      </w:r>
      <w:r w:rsidRPr="00DB5BD6">
        <w:rPr>
          <w:rFonts w:ascii="Arial" w:hAnsi="Arial" w:cs="Arial"/>
          <w:b/>
          <w:bCs/>
          <w:sz w:val="32"/>
          <w:szCs w:val="32"/>
        </w:rPr>
        <w:t xml:space="preserve"> částečná</w:t>
      </w:r>
      <w:r w:rsidRPr="00DB5BD6">
        <w:rPr>
          <w:rFonts w:ascii="Arial" w:hAnsi="Arial" w:cs="Arial"/>
          <w:sz w:val="32"/>
          <w:szCs w:val="32"/>
        </w:rPr>
        <w:t xml:space="preserve"> uzavírka silnice III/44317 ul. Olomoucká – </w:t>
      </w:r>
      <w:r w:rsidRPr="00DB5BD6">
        <w:rPr>
          <w:rFonts w:ascii="Arial" w:hAnsi="Arial" w:cs="Arial"/>
          <w:b/>
          <w:bCs/>
          <w:sz w:val="32"/>
          <w:szCs w:val="32"/>
        </w:rPr>
        <w:t>na semafory</w:t>
      </w:r>
      <w:r w:rsidRPr="00DB5BD6">
        <w:rPr>
          <w:rFonts w:ascii="Arial" w:hAnsi="Arial" w:cs="Arial"/>
          <w:sz w:val="32"/>
          <w:szCs w:val="32"/>
        </w:rPr>
        <w:t xml:space="preserve"> a </w:t>
      </w:r>
      <w:r w:rsidRPr="00DB5BD6">
        <w:rPr>
          <w:rFonts w:ascii="Arial" w:hAnsi="Arial" w:cs="Arial"/>
          <w:b/>
          <w:bCs/>
          <w:sz w:val="32"/>
          <w:szCs w:val="32"/>
        </w:rPr>
        <w:t>úplná</w:t>
      </w:r>
      <w:r w:rsidRPr="00DB5BD6">
        <w:rPr>
          <w:rFonts w:ascii="Arial" w:hAnsi="Arial" w:cs="Arial"/>
          <w:sz w:val="32"/>
          <w:szCs w:val="32"/>
        </w:rPr>
        <w:t xml:space="preserve"> uzavírka silnice III/44318 ul. Nádražní – </w:t>
      </w:r>
      <w:r w:rsidRPr="00DB5BD6">
        <w:rPr>
          <w:rFonts w:ascii="Arial" w:hAnsi="Arial" w:cs="Arial"/>
          <w:b/>
          <w:bCs/>
          <w:sz w:val="32"/>
          <w:szCs w:val="32"/>
        </w:rPr>
        <w:t>včetně BUS</w:t>
      </w:r>
    </w:p>
    <w:p w14:paraId="4F9E899F" w14:textId="77777777" w:rsidR="00710CE0" w:rsidRPr="00DB5BD6" w:rsidRDefault="00710CE0" w:rsidP="00DB5B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14:paraId="3E31CE1F" w14:textId="77777777" w:rsidR="00DB5BD6" w:rsidRDefault="00710CE0" w:rsidP="00DB5B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</w:rPr>
      </w:pPr>
      <w:r w:rsidRPr="00DB5BD6">
        <w:rPr>
          <w:rFonts w:ascii="Arial" w:hAnsi="Arial" w:cs="Arial"/>
          <w:b/>
          <w:bCs/>
          <w:sz w:val="32"/>
          <w:szCs w:val="32"/>
        </w:rPr>
        <w:t>Etapa 2</w:t>
      </w:r>
    </w:p>
    <w:p w14:paraId="1012699D" w14:textId="17BD47D7" w:rsidR="00710CE0" w:rsidRPr="00DB5BD6" w:rsidRDefault="00710CE0" w:rsidP="00DB5B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DB5BD6">
        <w:rPr>
          <w:rFonts w:ascii="Arial" w:hAnsi="Arial" w:cs="Arial"/>
          <w:b/>
          <w:bCs/>
          <w:sz w:val="32"/>
          <w:szCs w:val="32"/>
        </w:rPr>
        <w:t>od 6. 5. 2024 do 30. 6. 2024</w:t>
      </w:r>
      <w:r w:rsidRPr="00DB5BD6">
        <w:rPr>
          <w:rFonts w:ascii="Arial" w:hAnsi="Arial" w:cs="Arial"/>
          <w:sz w:val="32"/>
          <w:szCs w:val="32"/>
        </w:rPr>
        <w:t xml:space="preserve"> </w:t>
      </w:r>
      <w:r w:rsidRPr="00DB5BD6">
        <w:rPr>
          <w:rFonts w:ascii="Arial" w:hAnsi="Arial" w:cs="Arial"/>
          <w:b/>
          <w:bCs/>
          <w:color w:val="FF0000"/>
          <w:sz w:val="32"/>
          <w:szCs w:val="32"/>
        </w:rPr>
        <w:t>(plánovaný termín</w:t>
      </w:r>
      <w:r w:rsidRPr="00DB5BD6">
        <w:rPr>
          <w:rFonts w:ascii="Arial" w:hAnsi="Arial" w:cs="Arial"/>
          <w:b/>
          <w:bCs/>
          <w:sz w:val="32"/>
          <w:szCs w:val="32"/>
        </w:rPr>
        <w:t>, začne až po ukončení „Etapy 1“)</w:t>
      </w:r>
      <w:r w:rsidRPr="00DB5BD6">
        <w:rPr>
          <w:rFonts w:ascii="Arial" w:hAnsi="Arial" w:cs="Arial"/>
          <w:sz w:val="32"/>
          <w:szCs w:val="32"/>
        </w:rPr>
        <w:t xml:space="preserve"> – </w:t>
      </w:r>
      <w:r w:rsidRPr="00DB5BD6">
        <w:rPr>
          <w:rFonts w:ascii="Arial" w:hAnsi="Arial" w:cs="Arial"/>
          <w:b/>
          <w:bCs/>
          <w:sz w:val="32"/>
          <w:szCs w:val="32"/>
        </w:rPr>
        <w:t>částečná</w:t>
      </w:r>
      <w:r w:rsidRPr="00DB5BD6">
        <w:rPr>
          <w:rFonts w:ascii="Arial" w:hAnsi="Arial" w:cs="Arial"/>
          <w:sz w:val="32"/>
          <w:szCs w:val="32"/>
        </w:rPr>
        <w:t xml:space="preserve"> uzavírka silnice III/44317 ul. Olomoucká – </w:t>
      </w:r>
      <w:r w:rsidRPr="00DB5BD6">
        <w:rPr>
          <w:rFonts w:ascii="Arial" w:hAnsi="Arial" w:cs="Arial"/>
          <w:b/>
          <w:bCs/>
          <w:sz w:val="32"/>
          <w:szCs w:val="32"/>
        </w:rPr>
        <w:t>na semafory</w:t>
      </w:r>
    </w:p>
    <w:p w14:paraId="2D6A5F23" w14:textId="77777777" w:rsidR="00710CE0" w:rsidRPr="00DB5BD6" w:rsidRDefault="00710CE0" w:rsidP="00DB5BD6">
      <w:pPr>
        <w:jc w:val="both"/>
        <w:rPr>
          <w:rFonts w:ascii="Arial" w:hAnsi="Arial" w:cs="Arial"/>
          <w:sz w:val="32"/>
          <w:szCs w:val="32"/>
          <w:lang w:eastAsia="cs-CZ"/>
          <w14:ligatures w14:val="none"/>
        </w:rPr>
      </w:pPr>
    </w:p>
    <w:p w14:paraId="313A3047" w14:textId="030759A5" w:rsidR="00710CE0" w:rsidRPr="00DB5BD6" w:rsidRDefault="00710CE0" w:rsidP="00DB5BD6">
      <w:pPr>
        <w:jc w:val="both"/>
        <w:rPr>
          <w:rFonts w:ascii="Arial" w:hAnsi="Arial" w:cs="Arial"/>
          <w:sz w:val="32"/>
          <w:szCs w:val="32"/>
          <w:lang w:eastAsia="cs-CZ"/>
          <w14:ligatures w14:val="none"/>
        </w:rPr>
      </w:pPr>
      <w:r w:rsidRPr="00DB5BD6">
        <w:rPr>
          <w:rFonts w:ascii="Arial" w:hAnsi="Arial" w:cs="Arial"/>
          <w:sz w:val="32"/>
          <w:szCs w:val="32"/>
          <w:lang w:eastAsia="cs-CZ"/>
          <w14:ligatures w14:val="none"/>
        </w:rPr>
        <w:t xml:space="preserve">Na linky (891343, 891348, 891349, 891350) byly vypracovány výlukové jízdní řády, ve kterých je upřesněno vedení, časová poloha spojů a obsluha jednotlivých zastávek. </w:t>
      </w:r>
    </w:p>
    <w:p w14:paraId="1C857CA3" w14:textId="205AE026" w:rsidR="00384865" w:rsidRPr="00DB5BD6" w:rsidRDefault="00710CE0" w:rsidP="00DB5BD6">
      <w:pPr>
        <w:jc w:val="both"/>
        <w:rPr>
          <w:sz w:val="32"/>
          <w:szCs w:val="32"/>
        </w:rPr>
      </w:pPr>
      <w:r w:rsidRPr="00DB5BD6">
        <w:rPr>
          <w:rFonts w:ascii="Arial" w:hAnsi="Arial" w:cs="Arial"/>
          <w:sz w:val="32"/>
          <w:szCs w:val="32"/>
          <w:lang w:eastAsia="cs-CZ"/>
          <w14:ligatures w14:val="none"/>
        </w:rPr>
        <w:t>Bližší informace o uzavírce včetně popisu změn ve vedení autobusové dopravy a obsluze zastávek naleznete zde:</w:t>
      </w:r>
      <w:r w:rsidRPr="00DB5BD6">
        <w:rPr>
          <w:rFonts w:ascii="Arial" w:hAnsi="Arial" w:cs="Arial"/>
          <w:sz w:val="32"/>
          <w:szCs w:val="32"/>
        </w:rPr>
        <w:t xml:space="preserve"> </w:t>
      </w:r>
      <w:hyperlink r:id="rId4" w:history="1">
        <w:r w:rsidRPr="00DB5BD6">
          <w:rPr>
            <w:rStyle w:val="Hypertextovodkaz"/>
            <w:rFonts w:ascii="Arial" w:hAnsi="Arial" w:cs="Arial"/>
            <w:sz w:val="32"/>
            <w:szCs w:val="32"/>
          </w:rPr>
          <w:t>https://www.idsok.cz/vyluky/castecna-a-uplna-uzavirka-komunikaci-v-obci-hlubocky-mistni-casti-marianske-udoli/</w:t>
        </w:r>
      </w:hyperlink>
    </w:p>
    <w:sectPr w:rsidR="00384865" w:rsidRPr="00DB5BD6" w:rsidSect="00710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E0"/>
    <w:rsid w:val="00384865"/>
    <w:rsid w:val="00710CE0"/>
    <w:rsid w:val="00D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91EC"/>
  <w15:chartTrackingRefBased/>
  <w15:docId w15:val="{2BE1E4CA-0FBC-403F-8587-B9B8C20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CE0"/>
    <w:pPr>
      <w:spacing w:after="0" w:line="240" w:lineRule="auto"/>
    </w:pPr>
    <w:rPr>
      <w:rFonts w:ascii="Calibri" w:hAnsi="Calibri" w:cs="Calibri"/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710CE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0CE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0CE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0CE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0CE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0CE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CE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CE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CE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C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0C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0C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0C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0C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0C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C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C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C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10C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0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0CE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10C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10CE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tChar">
    <w:name w:val="Citát Char"/>
    <w:basedOn w:val="Standardnpsmoodstavce"/>
    <w:link w:val="Citt"/>
    <w:uiPriority w:val="29"/>
    <w:rsid w:val="00710C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10CE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Zdraznnintenzivn">
    <w:name w:val="Intense Emphasis"/>
    <w:basedOn w:val="Standardnpsmoodstavce"/>
    <w:uiPriority w:val="21"/>
    <w:qFormat/>
    <w:rsid w:val="00710C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0C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0C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10CE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10CE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10CE0"/>
    <w:pPr>
      <w:spacing w:before="100" w:beforeAutospacing="1" w:after="100" w:afterAutospacing="1"/>
    </w:pPr>
    <w:rPr>
      <w:rFonts w:ascii="Aptos" w:hAnsi="Aptos" w:cs="Aptos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sok.cz/vyluky/castecna-a-uplna-uzavirka-komunikaci-v-obci-hlubocky-mistni-casti-marianske-udol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cp:lastPrinted>2024-03-13T08:32:00Z</cp:lastPrinted>
  <dcterms:created xsi:type="dcterms:W3CDTF">2024-03-13T07:17:00Z</dcterms:created>
  <dcterms:modified xsi:type="dcterms:W3CDTF">2024-03-13T08:33:00Z</dcterms:modified>
</cp:coreProperties>
</file>