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1DEC" w:rsidRPr="002F1DEC" w:rsidRDefault="002F1DEC" w:rsidP="002F1DEC">
      <w:pPr>
        <w:pStyle w:val="-wm-msonormal"/>
        <w:spacing w:before="0" w:beforeAutospacing="0" w:after="0" w:afterAutospacing="0" w:line="360" w:lineRule="auto"/>
        <w:jc w:val="center"/>
        <w:rPr>
          <w:b/>
          <w:bCs/>
          <w:sz w:val="28"/>
          <w:szCs w:val="28"/>
          <w:u w:val="single"/>
          <w:lang w:eastAsia="cs-CZ"/>
        </w:rPr>
      </w:pPr>
      <w:r w:rsidRPr="002F1DEC">
        <w:rPr>
          <w:b/>
          <w:bCs/>
          <w:sz w:val="28"/>
          <w:szCs w:val="28"/>
          <w:u w:val="single"/>
          <w:lang w:eastAsia="cs-CZ"/>
        </w:rPr>
        <w:t>Aktuálně k</w:t>
      </w:r>
      <w:r w:rsidRPr="002F1DEC">
        <w:rPr>
          <w:b/>
          <w:bCs/>
          <w:sz w:val="28"/>
          <w:szCs w:val="28"/>
          <w:u w:val="single"/>
          <w:lang w:eastAsia="cs-CZ"/>
        </w:rPr>
        <w:t> </w:t>
      </w:r>
      <w:r w:rsidRPr="002F1DEC">
        <w:rPr>
          <w:b/>
          <w:bCs/>
          <w:sz w:val="28"/>
          <w:szCs w:val="28"/>
          <w:u w:val="single"/>
          <w:lang w:eastAsia="cs-CZ"/>
        </w:rPr>
        <w:t>vodovodu</w:t>
      </w:r>
    </w:p>
    <w:p w:rsidR="002F1DEC" w:rsidRDefault="002F1DEC" w:rsidP="002F1DEC">
      <w:pPr>
        <w:pStyle w:val="-wm-msonormal"/>
        <w:spacing w:before="0" w:beforeAutospacing="0" w:after="0" w:afterAutospacing="0" w:line="360" w:lineRule="auto"/>
        <w:jc w:val="both"/>
        <w:rPr>
          <w:lang w:eastAsia="cs-CZ"/>
        </w:rPr>
      </w:pPr>
    </w:p>
    <w:p w:rsidR="002F1DEC" w:rsidRDefault="002F1DEC" w:rsidP="002F1DEC">
      <w:pPr>
        <w:pStyle w:val="-wm-msonormal"/>
        <w:spacing w:before="0" w:beforeAutospacing="0" w:after="0" w:afterAutospacing="0" w:line="360" w:lineRule="auto"/>
        <w:jc w:val="both"/>
        <w:rPr>
          <w:lang w:eastAsia="cs-CZ"/>
        </w:rPr>
      </w:pPr>
      <w:r>
        <w:rPr>
          <w:lang w:eastAsia="cs-CZ"/>
        </w:rPr>
        <w:t>V průběhu srpna a září obdrží všichni majitelé nemovitostí do svých schránek návrh smlouvy o smlouvě budoucí darovací. Tato smlouva bude řešit bezúplatný převod vodovodní přípojky od hlavního řadu po vodoměrnou šachtu (včetně šachty) do vlastnictví majitele připojené nemovitosti po deseti letech od kolaudace vodovodu. Dále v ní bude řešena povinnost majitele nemovitosti při příp. prodeji či darování připojené nemovitosti převést povinnost budoucího přijetí daru (přípojky) na nového vlastníka. A v neposlední řadě bude ve smlouvě ošetřen dar občana obci v souvislosti s budováním přípojky. Vzhledem k tomu, že se obec stala plátcem DPH, což vedlo ke snížení celkových nákladů na pořízení přípojky, a dále obec obdržela na vybudování vodovodu i dotaci od Krajského úřadu Olomouckého kraje, došlo ke snížení příspěvku občana z původních 15.000,- Kč na </w:t>
      </w:r>
      <w:proofErr w:type="gramStart"/>
      <w:r>
        <w:rPr>
          <w:b/>
          <w:bCs/>
          <w:lang w:eastAsia="cs-CZ"/>
        </w:rPr>
        <w:t>11.700,-</w:t>
      </w:r>
      <w:proofErr w:type="gramEnd"/>
      <w:r>
        <w:rPr>
          <w:b/>
          <w:bCs/>
          <w:lang w:eastAsia="cs-CZ"/>
        </w:rPr>
        <w:t xml:space="preserve"> Kč</w:t>
      </w:r>
      <w:r>
        <w:rPr>
          <w:lang w:eastAsia="cs-CZ"/>
        </w:rPr>
        <w:t>.</w:t>
      </w:r>
    </w:p>
    <w:p w:rsidR="002F1DEC" w:rsidRDefault="002F1DEC" w:rsidP="002F1DEC">
      <w:pPr>
        <w:pStyle w:val="-wm-msonormal"/>
        <w:spacing w:before="0" w:beforeAutospacing="0" w:after="0" w:afterAutospacing="0" w:line="360" w:lineRule="auto"/>
        <w:jc w:val="both"/>
        <w:rPr>
          <w:lang w:eastAsia="cs-CZ"/>
        </w:rPr>
      </w:pPr>
    </w:p>
    <w:p w:rsidR="002F1DEC" w:rsidRDefault="002F1DEC" w:rsidP="002F1DEC">
      <w:pPr>
        <w:pStyle w:val="-wm-msonormal"/>
        <w:spacing w:before="0" w:beforeAutospacing="0" w:after="0" w:afterAutospacing="0" w:line="360" w:lineRule="auto"/>
        <w:jc w:val="both"/>
        <w:rPr>
          <w:lang w:eastAsia="cs-CZ"/>
        </w:rPr>
      </w:pPr>
      <w:r>
        <w:rPr>
          <w:lang w:eastAsia="cs-CZ"/>
        </w:rPr>
        <w:t>Ti majitelé nemovitostí, kteří budou mít vodoměrnou šachtu umístěnou na svém pozemku, obdrží ještě smlouvu o smlouvě budoucí o zřízení služebnosti inženýrské sítě (dříve označovanou jako smlouva o věcném břemeni). V této smlouvě bude ošetřen přístup na soukromý pozemek za účelem odečtu vodoměru a případných oprav vodovodní přípojky. Služebnost (věcné břemeno) bude na pozemku zřízeno do doby převodu přípojky do majetku vlastníka nemovitosti, tedy na dobu deseti let.</w:t>
      </w:r>
    </w:p>
    <w:p w:rsidR="002F1DEC" w:rsidRDefault="002F1DEC" w:rsidP="002F1DEC">
      <w:pPr>
        <w:pStyle w:val="-wm-msonormal"/>
        <w:spacing w:before="0" w:beforeAutospacing="0" w:after="0" w:afterAutospacing="0" w:line="360" w:lineRule="auto"/>
        <w:jc w:val="both"/>
        <w:rPr>
          <w:lang w:eastAsia="cs-CZ"/>
        </w:rPr>
      </w:pPr>
    </w:p>
    <w:p w:rsidR="002F1DEC" w:rsidRDefault="002F1DEC" w:rsidP="002F1DEC">
      <w:pPr>
        <w:pStyle w:val="-wm-msonormal"/>
        <w:spacing w:before="0" w:beforeAutospacing="0" w:after="0" w:afterAutospacing="0" w:line="360" w:lineRule="auto"/>
        <w:jc w:val="both"/>
        <w:rPr>
          <w:lang w:eastAsia="cs-CZ"/>
        </w:rPr>
      </w:pPr>
      <w:r>
        <w:rPr>
          <w:lang w:eastAsia="cs-CZ"/>
        </w:rPr>
        <w:t xml:space="preserve">Vybudování přípojky bude možné pouze po uzavření výše uvedených smluv a úhradě daru </w:t>
      </w:r>
      <w:proofErr w:type="gramStart"/>
      <w:r>
        <w:rPr>
          <w:lang w:eastAsia="cs-CZ"/>
        </w:rPr>
        <w:t>11.700,-</w:t>
      </w:r>
      <w:proofErr w:type="gramEnd"/>
      <w:r>
        <w:rPr>
          <w:lang w:eastAsia="cs-CZ"/>
        </w:rPr>
        <w:t xml:space="preserve"> Kč. Pokud nebude smlouva/smlouvy podepsána/podepsány a dar uhrazen, nebude přípojka vybudována.</w:t>
      </w:r>
    </w:p>
    <w:p w:rsidR="002F1DEC" w:rsidRDefault="002F1DEC" w:rsidP="002F1DEC">
      <w:pPr>
        <w:pStyle w:val="-wm-msonormal"/>
        <w:spacing w:before="0" w:beforeAutospacing="0" w:after="0" w:afterAutospacing="0" w:line="360" w:lineRule="auto"/>
        <w:jc w:val="both"/>
        <w:rPr>
          <w:lang w:eastAsia="cs-CZ"/>
        </w:rPr>
      </w:pPr>
      <w:r>
        <w:rPr>
          <w:lang w:eastAsia="cs-CZ"/>
        </w:rPr>
        <w:t>Podpis smluv bude probíhat na obecním úřadě v průběhu září a října 2020. Výstavba přípojek se předpokládá nejdříve od 2. pol. září 2020. Před realizací přípojky budete kontaktováni stavební firmou, která se s vámi dohodne na přesném umístění vodoměrné šachty.</w:t>
      </w:r>
    </w:p>
    <w:p w:rsidR="002F1DEC" w:rsidRDefault="002F1DEC" w:rsidP="002F1DEC">
      <w:pPr>
        <w:pStyle w:val="-wm-msonormal"/>
        <w:spacing w:before="0" w:beforeAutospacing="0" w:after="0" w:afterAutospacing="0" w:line="360" w:lineRule="auto"/>
        <w:jc w:val="both"/>
        <w:rPr>
          <w:lang w:eastAsia="cs-CZ"/>
        </w:rPr>
      </w:pPr>
    </w:p>
    <w:p w:rsidR="002F1DEC" w:rsidRDefault="002F1DEC" w:rsidP="002F1DEC">
      <w:pPr>
        <w:pStyle w:val="-wm-msonormal"/>
        <w:spacing w:before="0" w:beforeAutospacing="0" w:after="0" w:afterAutospacing="0" w:line="360" w:lineRule="auto"/>
        <w:jc w:val="both"/>
        <w:rPr>
          <w:lang w:eastAsia="cs-CZ"/>
        </w:rPr>
      </w:pPr>
      <w:r>
        <w:rPr>
          <w:lang w:eastAsia="cs-CZ"/>
        </w:rPr>
        <w:t>Po kolaudaci vodovodu uzavře každý majitel nemovitosti smlouvu o odběru vody s obcí. Účtována pak bude skutečně naměřená spotřeba ve výši 45,- Kč za 1 m3 vody a roční poplatek za vodoměr ve výši 300,- Kč.    </w:t>
      </w:r>
    </w:p>
    <w:p w:rsidR="002F1DEC" w:rsidRDefault="002F1DEC" w:rsidP="002F1DEC">
      <w:pPr>
        <w:pStyle w:val="-wm-msonormal"/>
        <w:spacing w:before="0" w:beforeAutospacing="0" w:after="0" w:afterAutospacing="0" w:line="360" w:lineRule="auto"/>
        <w:jc w:val="both"/>
        <w:rPr>
          <w:lang w:eastAsia="cs-CZ"/>
        </w:rPr>
      </w:pPr>
    </w:p>
    <w:p w:rsidR="002F1DEC" w:rsidRDefault="002F1DEC" w:rsidP="002F1DEC">
      <w:pPr>
        <w:pStyle w:val="-wm-msonormal"/>
        <w:spacing w:before="0" w:beforeAutospacing="0" w:after="0" w:afterAutospacing="0" w:line="360" w:lineRule="auto"/>
        <w:jc w:val="both"/>
        <w:rPr>
          <w:lang w:eastAsia="cs-CZ"/>
        </w:rPr>
      </w:pPr>
      <w:r>
        <w:rPr>
          <w:lang w:eastAsia="cs-CZ"/>
        </w:rPr>
        <w:t>V případě, že se v souvislosti se stavbou vyskytnou problémy, obraťte se na obecní úřad.</w:t>
      </w:r>
    </w:p>
    <w:p w:rsidR="00956C76" w:rsidRDefault="00956C76" w:rsidP="002F1DEC">
      <w:pPr>
        <w:spacing w:line="360" w:lineRule="auto"/>
        <w:jc w:val="both"/>
      </w:pPr>
    </w:p>
    <w:p w:rsidR="002F1DEC" w:rsidRDefault="002F1DEC" w:rsidP="002F1DEC">
      <w:pPr>
        <w:spacing w:line="360" w:lineRule="auto"/>
        <w:jc w:val="both"/>
      </w:pPr>
    </w:p>
    <w:p w:rsidR="002F1DEC" w:rsidRDefault="002F1DEC" w:rsidP="002F1DEC">
      <w:pPr>
        <w:spacing w:line="360" w:lineRule="auto"/>
        <w:jc w:val="both"/>
      </w:pPr>
      <w:r>
        <w:t>V Bukovanech 22.7.2020</w:t>
      </w:r>
      <w:r>
        <w:tab/>
      </w:r>
      <w:r>
        <w:tab/>
      </w:r>
      <w:r>
        <w:tab/>
      </w:r>
      <w:r>
        <w:tab/>
      </w:r>
      <w:r>
        <w:tab/>
      </w:r>
      <w:r>
        <w:tab/>
      </w:r>
      <w:r>
        <w:tab/>
      </w:r>
      <w:r>
        <w:tab/>
      </w:r>
      <w:r>
        <w:tab/>
      </w:r>
    </w:p>
    <w:sectPr w:rsidR="002F1D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EC"/>
    <w:rsid w:val="002F1DEC"/>
    <w:rsid w:val="00956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6FF7"/>
  <w15:chartTrackingRefBased/>
  <w15:docId w15:val="{4E23D061-51A0-48D6-8FDA-45682593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2F1DE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99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1833</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Bukovany - starosta</dc:creator>
  <cp:keywords/>
  <dc:description/>
  <cp:lastModifiedBy>Obec Bukovany - starosta</cp:lastModifiedBy>
  <cp:revision>1</cp:revision>
  <dcterms:created xsi:type="dcterms:W3CDTF">2020-07-22T12:26:00Z</dcterms:created>
  <dcterms:modified xsi:type="dcterms:W3CDTF">2020-07-22T12:28:00Z</dcterms:modified>
</cp:coreProperties>
</file>