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2152" w14:textId="615889F1" w:rsidR="00B2019B" w:rsidRPr="00CD4CE6" w:rsidRDefault="00B2019B" w:rsidP="00B2019B">
      <w:pPr>
        <w:jc w:val="center"/>
        <w:rPr>
          <w:rFonts w:eastAsia="Times New Roman"/>
          <w:b/>
          <w:bCs/>
          <w:sz w:val="72"/>
          <w:szCs w:val="72"/>
        </w:rPr>
      </w:pPr>
      <w:r w:rsidRPr="00CD4CE6">
        <w:rPr>
          <w:rFonts w:eastAsia="Times New Roman"/>
          <w:b/>
          <w:bCs/>
          <w:sz w:val="72"/>
          <w:szCs w:val="72"/>
        </w:rPr>
        <w:t>KAMENICKÉ PRÁCE</w:t>
      </w:r>
    </w:p>
    <w:p w14:paraId="1EFADFDF" w14:textId="77777777" w:rsidR="00B2019B" w:rsidRDefault="00B2019B" w:rsidP="0024575D">
      <w:pPr>
        <w:rPr>
          <w:rFonts w:eastAsia="Times New Roman"/>
          <w:color w:val="003399"/>
        </w:rPr>
      </w:pPr>
    </w:p>
    <w:p w14:paraId="40187140" w14:textId="77777777" w:rsidR="00B2019B" w:rsidRDefault="00B2019B" w:rsidP="0024575D">
      <w:pPr>
        <w:rPr>
          <w:rFonts w:eastAsia="Times New Roman"/>
          <w:color w:val="003399"/>
        </w:rPr>
      </w:pPr>
    </w:p>
    <w:p w14:paraId="64393804" w14:textId="0602C5BC" w:rsidR="00BC5E36" w:rsidRPr="00BC5E36" w:rsidRDefault="00BC5E36" w:rsidP="00BC5E36">
      <w:pPr>
        <w:pStyle w:val="Normlnweb"/>
        <w:spacing w:after="283" w:afterAutospacing="0" w:line="252" w:lineRule="atLeast"/>
        <w:rPr>
          <w:rFonts w:asciiTheme="minorHAnsi" w:hAnsiTheme="minorHAnsi"/>
          <w:color w:val="003399"/>
        </w:rPr>
      </w:pPr>
      <w:r w:rsidRPr="00BC5E36">
        <w:rPr>
          <w:rFonts w:asciiTheme="minorHAnsi" w:hAnsiTheme="minorHAnsi" w:cs="Helvetica"/>
          <w:b/>
          <w:bCs/>
          <w:color w:val="000000"/>
          <w:sz w:val="27"/>
          <w:szCs w:val="27"/>
        </w:rPr>
        <w:t>Pro naši obec nabízí své služby kamenictví G.A.L s dlouholetou tradicí, které bude přijímat objednávky na veškeré kamenické práce. Vše za výhodné ceny. Pro využití této akční nabídky je NUTNÉ si sjednat přesný čas schůzky s kameníkem na telefonním čísle:</w:t>
      </w:r>
    </w:p>
    <w:p w14:paraId="0226EBD1" w14:textId="77777777" w:rsidR="00BC5E36" w:rsidRPr="005E6ABE" w:rsidRDefault="00BC5E36" w:rsidP="005E6ABE">
      <w:pPr>
        <w:pStyle w:val="Normlnweb"/>
        <w:spacing w:line="238" w:lineRule="atLeast"/>
        <w:jc w:val="center"/>
        <w:rPr>
          <w:rFonts w:asciiTheme="minorHAnsi" w:hAnsiTheme="minorHAnsi"/>
          <w:color w:val="003399"/>
          <w:sz w:val="56"/>
          <w:szCs w:val="56"/>
        </w:rPr>
      </w:pPr>
      <w:r w:rsidRPr="005E6ABE">
        <w:rPr>
          <w:rFonts w:asciiTheme="minorHAnsi" w:hAnsiTheme="minorHAnsi" w:cs="Helvetica"/>
          <w:b/>
          <w:bCs/>
          <w:color w:val="000000"/>
          <w:sz w:val="56"/>
          <w:szCs w:val="56"/>
        </w:rPr>
        <w:t>777-888-332</w:t>
      </w:r>
    </w:p>
    <w:p w14:paraId="41B50E50" w14:textId="77777777" w:rsidR="00BC5E36" w:rsidRPr="00BC5E36" w:rsidRDefault="00BC5E36" w:rsidP="00BC5E36">
      <w:pPr>
        <w:pStyle w:val="Normlnweb"/>
        <w:spacing w:line="238" w:lineRule="atLeast"/>
        <w:rPr>
          <w:rFonts w:asciiTheme="minorHAnsi" w:hAnsiTheme="minorHAnsi"/>
          <w:color w:val="003399"/>
        </w:rPr>
      </w:pPr>
      <w:r w:rsidRPr="00BC5E36">
        <w:rPr>
          <w:rFonts w:asciiTheme="minorHAnsi" w:hAnsiTheme="minorHAnsi" w:cs="Helvetica"/>
          <w:b/>
          <w:bCs/>
          <w:color w:val="000000"/>
          <w:sz w:val="27"/>
          <w:szCs w:val="27"/>
        </w:rPr>
        <w:t>Nabízí:</w:t>
      </w:r>
    </w:p>
    <w:p w14:paraId="59F2DB11" w14:textId="5C36B610" w:rsidR="00BC5E36" w:rsidRPr="00AE370A" w:rsidRDefault="00CD4CE6" w:rsidP="00BC5E36">
      <w:pPr>
        <w:numPr>
          <w:ilvl w:val="0"/>
          <w:numId w:val="1"/>
        </w:numPr>
        <w:spacing w:before="100" w:beforeAutospacing="1" w:after="100" w:afterAutospacing="1" w:line="238" w:lineRule="atLeast"/>
        <w:rPr>
          <w:rFonts w:asciiTheme="minorHAnsi" w:eastAsia="Times New Roman" w:hAnsiTheme="minorHAnsi" w:cs="Times New Roman"/>
        </w:rPr>
      </w:pPr>
      <w:r w:rsidRPr="00AE370A">
        <w:rPr>
          <w:rFonts w:asciiTheme="minorHAnsi" w:eastAsia="Times New Roman" w:hAnsiTheme="minorHAnsi" w:cs="Arial"/>
          <w:b/>
          <w:bCs/>
          <w:sz w:val="27"/>
          <w:szCs w:val="27"/>
        </w:rPr>
        <w:t>n</w:t>
      </w:r>
      <w:r w:rsidR="00BC5E36" w:rsidRPr="00AE370A">
        <w:rPr>
          <w:rFonts w:asciiTheme="minorHAnsi" w:eastAsia="Times New Roman" w:hAnsiTheme="minorHAnsi" w:cs="Arial"/>
          <w:b/>
          <w:bCs/>
          <w:sz w:val="27"/>
          <w:szCs w:val="27"/>
        </w:rPr>
        <w:t>ové pomníkové sestavy v žulovém provedení</w:t>
      </w:r>
    </w:p>
    <w:p w14:paraId="54CB0A5E" w14:textId="77777777" w:rsidR="00BC5E36" w:rsidRPr="00AE370A" w:rsidRDefault="00BC5E36" w:rsidP="00BC5E36">
      <w:pPr>
        <w:numPr>
          <w:ilvl w:val="0"/>
          <w:numId w:val="1"/>
        </w:numPr>
        <w:spacing w:before="100" w:beforeAutospacing="1" w:after="100" w:afterAutospacing="1" w:line="238" w:lineRule="atLeast"/>
        <w:rPr>
          <w:rFonts w:asciiTheme="minorHAnsi" w:eastAsia="Times New Roman" w:hAnsiTheme="minorHAnsi" w:cs="Times New Roman"/>
        </w:rPr>
      </w:pPr>
      <w:r w:rsidRPr="00AE370A">
        <w:rPr>
          <w:rFonts w:asciiTheme="minorHAnsi" w:eastAsia="Times New Roman" w:hAnsiTheme="minorHAnsi" w:cs="Arial"/>
          <w:b/>
          <w:bCs/>
          <w:sz w:val="27"/>
          <w:szCs w:val="27"/>
        </w:rPr>
        <w:t>broušení starých hrobů</w:t>
      </w:r>
    </w:p>
    <w:p w14:paraId="0C59A745" w14:textId="77777777" w:rsidR="00BC5E36" w:rsidRPr="00AE370A" w:rsidRDefault="00BC5E36" w:rsidP="00BC5E36">
      <w:pPr>
        <w:numPr>
          <w:ilvl w:val="0"/>
          <w:numId w:val="1"/>
        </w:numPr>
        <w:spacing w:before="100" w:beforeAutospacing="1" w:after="100" w:afterAutospacing="1" w:line="238" w:lineRule="atLeast"/>
        <w:rPr>
          <w:rFonts w:asciiTheme="minorHAnsi" w:eastAsia="Times New Roman" w:hAnsiTheme="minorHAnsi" w:cs="Times New Roman"/>
        </w:rPr>
      </w:pPr>
      <w:r w:rsidRPr="00AE370A">
        <w:rPr>
          <w:rFonts w:asciiTheme="minorHAnsi" w:eastAsia="Times New Roman" w:hAnsiTheme="minorHAnsi" w:cs="Arial"/>
          <w:b/>
          <w:bCs/>
          <w:sz w:val="27"/>
          <w:szCs w:val="27"/>
        </w:rPr>
        <w:t>kompletní služby v oboru kamenictví a restaurování</w:t>
      </w:r>
    </w:p>
    <w:p w14:paraId="6672C3DA" w14:textId="77777777" w:rsidR="00BC5E36" w:rsidRPr="00AE370A" w:rsidRDefault="00BC5E36" w:rsidP="00BC5E36">
      <w:pPr>
        <w:numPr>
          <w:ilvl w:val="0"/>
          <w:numId w:val="1"/>
        </w:numPr>
        <w:spacing w:before="100" w:beforeAutospacing="1" w:after="100" w:afterAutospacing="1" w:line="238" w:lineRule="atLeast"/>
        <w:rPr>
          <w:rFonts w:asciiTheme="minorHAnsi" w:eastAsia="Times New Roman" w:hAnsiTheme="minorHAnsi" w:cs="Times New Roman"/>
        </w:rPr>
      </w:pPr>
      <w:r w:rsidRPr="00AE370A">
        <w:rPr>
          <w:rFonts w:asciiTheme="minorHAnsi" w:eastAsia="Times New Roman" w:hAnsiTheme="minorHAnsi" w:cs="Arial"/>
          <w:b/>
          <w:bCs/>
          <w:sz w:val="27"/>
          <w:szCs w:val="27"/>
        </w:rPr>
        <w:t>veškeré opravy a úpravy Vašeho hrobu</w:t>
      </w:r>
    </w:p>
    <w:p w14:paraId="55E986E7" w14:textId="5D6FA815" w:rsidR="00700CBA" w:rsidRPr="00AE370A" w:rsidRDefault="00886524" w:rsidP="00BC5E36">
      <w:pPr>
        <w:numPr>
          <w:ilvl w:val="0"/>
          <w:numId w:val="1"/>
        </w:numPr>
        <w:spacing w:before="100" w:beforeAutospacing="1" w:after="100" w:afterAutospacing="1" w:line="238" w:lineRule="atLeast"/>
        <w:rPr>
          <w:rFonts w:asciiTheme="minorHAnsi" w:eastAsia="Times New Roman" w:hAnsiTheme="minorHAnsi" w:cs="Arial"/>
          <w:b/>
          <w:bCs/>
          <w:color w:val="000000"/>
          <w:sz w:val="27"/>
          <w:szCs w:val="27"/>
        </w:rPr>
      </w:pPr>
      <w:r w:rsidRPr="00AE370A">
        <w:rPr>
          <w:rFonts w:asciiTheme="minorHAnsi" w:eastAsia="Times New Roman" w:hAnsiTheme="minorHAnsi" w:cs="Arial"/>
          <w:b/>
          <w:bCs/>
          <w:sz w:val="27"/>
          <w:szCs w:val="27"/>
        </w:rPr>
        <w:t xml:space="preserve">nyní </w:t>
      </w:r>
      <w:r w:rsidRPr="00AE370A">
        <w:rPr>
          <w:rFonts w:asciiTheme="minorHAnsi" w:eastAsia="Times New Roman" w:hAnsiTheme="minorHAnsi" w:cs="Arial"/>
          <w:b/>
          <w:bCs/>
          <w:color w:val="000000"/>
          <w:sz w:val="27"/>
          <w:szCs w:val="27"/>
        </w:rPr>
        <w:t>sleva až 30 %</w:t>
      </w:r>
    </w:p>
    <w:p w14:paraId="5D71541D" w14:textId="77777777" w:rsidR="00700CBA" w:rsidRDefault="00700CBA" w:rsidP="00700CBA">
      <w:pPr>
        <w:spacing w:before="100" w:beforeAutospacing="1" w:after="100" w:afterAutospacing="1" w:line="238" w:lineRule="atLeast"/>
        <w:ind w:left="720"/>
        <w:rPr>
          <w:rFonts w:asciiTheme="minorHAnsi" w:eastAsia="Times New Roman" w:hAnsiTheme="minorHAnsi" w:cs="Times New Roman"/>
          <w:color w:val="003399"/>
        </w:rPr>
      </w:pPr>
    </w:p>
    <w:p w14:paraId="207A2233" w14:textId="77777777" w:rsidR="00267984" w:rsidRDefault="00267984" w:rsidP="00700CBA">
      <w:pPr>
        <w:spacing w:before="100" w:beforeAutospacing="1" w:after="100" w:afterAutospacing="1" w:line="238" w:lineRule="atLeast"/>
        <w:ind w:left="720"/>
        <w:rPr>
          <w:rFonts w:asciiTheme="minorHAnsi" w:eastAsia="Times New Roman" w:hAnsiTheme="minorHAnsi" w:cs="Times New Roman"/>
          <w:color w:val="003399"/>
        </w:rPr>
      </w:pPr>
    </w:p>
    <w:p w14:paraId="42EC04FA" w14:textId="77777777" w:rsidR="00267984" w:rsidRDefault="00267984" w:rsidP="00700CBA">
      <w:pPr>
        <w:spacing w:before="100" w:beforeAutospacing="1" w:after="100" w:afterAutospacing="1" w:line="238" w:lineRule="atLeast"/>
        <w:ind w:left="720"/>
        <w:rPr>
          <w:rFonts w:asciiTheme="minorHAnsi" w:eastAsia="Times New Roman" w:hAnsiTheme="minorHAnsi" w:cs="Times New Roman"/>
          <w:color w:val="003399"/>
        </w:rPr>
      </w:pPr>
    </w:p>
    <w:p w14:paraId="1E3D3BD3" w14:textId="77777777" w:rsidR="00496D24" w:rsidRPr="00A901D4" w:rsidRDefault="00496D24" w:rsidP="00A901D4">
      <w:pPr>
        <w:jc w:val="center"/>
        <w:rPr>
          <w:rFonts w:asciiTheme="minorHAnsi" w:hAnsiTheme="minorHAnsi" w:cs="Helvetica"/>
          <w:b/>
          <w:bCs/>
          <w:color w:val="000000"/>
          <w:sz w:val="48"/>
          <w:szCs w:val="48"/>
        </w:rPr>
      </w:pPr>
    </w:p>
    <w:sectPr w:rsidR="00496D24" w:rsidRPr="00A901D4" w:rsidSect="007F69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000B"/>
    <w:multiLevelType w:val="multilevel"/>
    <w:tmpl w:val="CCA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04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5D"/>
    <w:rsid w:val="00096FD7"/>
    <w:rsid w:val="001159BE"/>
    <w:rsid w:val="001317B8"/>
    <w:rsid w:val="00177B0B"/>
    <w:rsid w:val="00235FBC"/>
    <w:rsid w:val="0024575D"/>
    <w:rsid w:val="00267984"/>
    <w:rsid w:val="00384865"/>
    <w:rsid w:val="003F6476"/>
    <w:rsid w:val="00496D24"/>
    <w:rsid w:val="004D555F"/>
    <w:rsid w:val="005E6ABE"/>
    <w:rsid w:val="006C2E38"/>
    <w:rsid w:val="00700CBA"/>
    <w:rsid w:val="007F6932"/>
    <w:rsid w:val="0088008E"/>
    <w:rsid w:val="00886524"/>
    <w:rsid w:val="008C59E9"/>
    <w:rsid w:val="00A901D4"/>
    <w:rsid w:val="00AE370A"/>
    <w:rsid w:val="00B2019B"/>
    <w:rsid w:val="00BC5E36"/>
    <w:rsid w:val="00C22F15"/>
    <w:rsid w:val="00C50C73"/>
    <w:rsid w:val="00CD4CE6"/>
    <w:rsid w:val="00D43707"/>
    <w:rsid w:val="00DB2925"/>
    <w:rsid w:val="00EC4ACC"/>
    <w:rsid w:val="00E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B96E"/>
  <w15:chartTrackingRefBased/>
  <w15:docId w15:val="{347F8226-538C-418D-B988-4E6EDC70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75D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457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7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7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57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57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57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57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57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57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57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57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57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57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57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57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5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4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57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45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575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457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575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457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5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57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575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C5E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3</cp:revision>
  <cp:lastPrinted>2025-05-07T06:18:00Z</cp:lastPrinted>
  <dcterms:created xsi:type="dcterms:W3CDTF">2025-05-07T06:19:00Z</dcterms:created>
  <dcterms:modified xsi:type="dcterms:W3CDTF">2025-05-07T06:20:00Z</dcterms:modified>
</cp:coreProperties>
</file>